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3B0D41" w:rsidP="003B0D41">
      <w:pPr>
        <w:ind w:left="426" w:hanging="426"/>
        <w:rPr>
          <w:sz w:val="28"/>
          <w:szCs w:val="28"/>
        </w:rPr>
      </w:pPr>
      <w:r>
        <w:rPr>
          <w:b/>
          <w:sz w:val="28"/>
          <w:szCs w:val="28"/>
        </w:rPr>
        <w:t>10) FURTHER GEOMETRY OF THE CONIC SECTIONS (EXCELLENCE)</w:t>
      </w:r>
    </w:p>
    <w:p w:rsidR="003B0D41" w:rsidRDefault="003B0D41" w:rsidP="003B0D41">
      <w:pPr>
        <w:ind w:left="426" w:hanging="426"/>
        <w:rPr>
          <w:sz w:val="28"/>
          <w:szCs w:val="28"/>
        </w:rPr>
      </w:pPr>
    </w:p>
    <w:p w:rsidR="003B0D41" w:rsidRDefault="003B0D41" w:rsidP="003B0D41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We shall now consider conic sections as </w:t>
      </w:r>
      <w:r>
        <w:rPr>
          <w:b/>
          <w:i/>
          <w:sz w:val="28"/>
          <w:szCs w:val="28"/>
        </w:rPr>
        <w:t>paths</w:t>
      </w:r>
      <w:r>
        <w:rPr>
          <w:sz w:val="28"/>
          <w:szCs w:val="28"/>
        </w:rPr>
        <w:t xml:space="preserve"> or </w:t>
      </w:r>
      <w:r>
        <w:rPr>
          <w:b/>
          <w:i/>
          <w:sz w:val="28"/>
          <w:szCs w:val="28"/>
        </w:rPr>
        <w:t xml:space="preserve">loci </w:t>
      </w:r>
      <w:r>
        <w:rPr>
          <w:sz w:val="28"/>
          <w:szCs w:val="28"/>
        </w:rPr>
        <w:t xml:space="preserve">(i.e. the </w:t>
      </w:r>
      <w:r>
        <w:rPr>
          <w:b/>
          <w:i/>
          <w:sz w:val="28"/>
          <w:szCs w:val="28"/>
        </w:rPr>
        <w:t>set of points</w:t>
      </w:r>
      <w:r>
        <w:rPr>
          <w:sz w:val="28"/>
          <w:szCs w:val="28"/>
        </w:rPr>
        <w:t xml:space="preserve"> that follow </w:t>
      </w:r>
    </w:p>
    <w:p w:rsidR="003638EB" w:rsidRDefault="003B0D41" w:rsidP="003B0D41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given rules). The important geometric features of conic sections are their </w:t>
      </w:r>
      <w:r>
        <w:rPr>
          <w:b/>
          <w:sz w:val="28"/>
          <w:szCs w:val="28"/>
        </w:rPr>
        <w:t>focus/foci</w:t>
      </w:r>
      <w:r>
        <w:rPr>
          <w:sz w:val="28"/>
          <w:szCs w:val="28"/>
        </w:rPr>
        <w:t xml:space="preserve">, </w:t>
      </w:r>
    </w:p>
    <w:p w:rsidR="003B0D41" w:rsidRDefault="003B0D41" w:rsidP="003B0D41">
      <w:pPr>
        <w:ind w:left="426" w:hanging="426"/>
        <w:rPr>
          <w:sz w:val="28"/>
          <w:szCs w:val="28"/>
        </w:rPr>
      </w:pPr>
      <w:r>
        <w:rPr>
          <w:b/>
          <w:sz w:val="28"/>
          <w:szCs w:val="28"/>
        </w:rPr>
        <w:t>eccentricity</w:t>
      </w:r>
      <w:r>
        <w:rPr>
          <w:sz w:val="28"/>
          <w:szCs w:val="28"/>
        </w:rPr>
        <w:t xml:space="preserve">, and the </w:t>
      </w:r>
      <w:r>
        <w:rPr>
          <w:b/>
          <w:sz w:val="28"/>
          <w:szCs w:val="28"/>
        </w:rPr>
        <w:t>equations</w:t>
      </w:r>
      <w:r>
        <w:rPr>
          <w:sz w:val="28"/>
          <w:szCs w:val="28"/>
        </w:rPr>
        <w:t xml:space="preserve"> that relate to the focus/foci.</w:t>
      </w:r>
    </w:p>
    <w:p w:rsidR="003B0D41" w:rsidRDefault="003B0D41" w:rsidP="003B0D41">
      <w:pPr>
        <w:ind w:left="426" w:hanging="426"/>
        <w:rPr>
          <w:sz w:val="28"/>
          <w:szCs w:val="28"/>
        </w:rPr>
      </w:pPr>
    </w:p>
    <w:p w:rsidR="003638EB" w:rsidRDefault="003B0D41" w:rsidP="003B0D41">
      <w:pPr>
        <w:ind w:left="426" w:hanging="426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It is important to note that the constants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 w:rsidR="003638EB">
        <w:rPr>
          <w:rFonts w:eastAsiaTheme="minorEastAsia"/>
          <w:sz w:val="28"/>
          <w:szCs w:val="28"/>
        </w:rPr>
        <w:t xml:space="preserve"> and </w:t>
      </w:r>
      <m:oMath>
        <m:r>
          <w:rPr>
            <w:rFonts w:ascii="Cambria Math" w:eastAsiaTheme="minorEastAsia" w:hAnsi="Cambria Math"/>
            <w:sz w:val="28"/>
            <w:szCs w:val="28"/>
          </w:rPr>
          <m:t>c</m:t>
        </m:r>
      </m:oMath>
      <w:r w:rsidR="003638EB">
        <w:rPr>
          <w:rFonts w:eastAsiaTheme="minorEastAsia"/>
          <w:sz w:val="28"/>
          <w:szCs w:val="28"/>
        </w:rPr>
        <w:t xml:space="preserve"> are used to represent either the centre of </w:t>
      </w:r>
    </w:p>
    <w:p w:rsidR="003B0D41" w:rsidRDefault="003638EB" w:rsidP="003B0D41">
      <w:pPr>
        <w:ind w:left="426" w:hanging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the conic section, or the focus of the conic section, depending on the conic. </w:t>
      </w:r>
    </w:p>
    <w:p w:rsidR="003638EB" w:rsidRDefault="003638EB" w:rsidP="003B0D41">
      <w:pPr>
        <w:ind w:left="426" w:hanging="426"/>
        <w:rPr>
          <w:sz w:val="28"/>
          <w:szCs w:val="28"/>
        </w:rPr>
      </w:pPr>
    </w:p>
    <w:p w:rsidR="003638EB" w:rsidRDefault="00696930" w:rsidP="003B0D41">
      <w:pPr>
        <w:ind w:left="426" w:hanging="426"/>
        <w:rPr>
          <w:sz w:val="28"/>
          <w:szCs w:val="28"/>
        </w:rPr>
      </w:pPr>
      <w:r>
        <w:rPr>
          <w:b/>
          <w:sz w:val="28"/>
          <w:szCs w:val="28"/>
          <w:u w:val="single"/>
        </w:rPr>
        <w:t>FOCUS</w:t>
      </w:r>
    </w:p>
    <w:p w:rsidR="00696930" w:rsidRDefault="00696930" w:rsidP="003B0D41">
      <w:pPr>
        <w:ind w:left="426" w:hanging="426"/>
        <w:rPr>
          <w:sz w:val="28"/>
          <w:szCs w:val="28"/>
        </w:rPr>
      </w:pPr>
    </w:p>
    <w:p w:rsidR="00357B5B" w:rsidRDefault="00696930" w:rsidP="003B0D41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The foci (plural of focus) are a pair of special points which help to describe a particular conic </w:t>
      </w:r>
    </w:p>
    <w:p w:rsidR="00696930" w:rsidRDefault="00696930" w:rsidP="003B0D41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section. The foci always lie on the horizontal line of symmetry of the conic sections.</w:t>
      </w:r>
    </w:p>
    <w:p w:rsidR="00696930" w:rsidRDefault="00696930" w:rsidP="003B0D41">
      <w:pPr>
        <w:ind w:left="426" w:hanging="426"/>
        <w:rPr>
          <w:sz w:val="28"/>
          <w:szCs w:val="28"/>
        </w:rPr>
      </w:pPr>
    </w:p>
    <w:p w:rsidR="00696930" w:rsidRDefault="00696930" w:rsidP="00627D64">
      <w:pPr>
        <w:pStyle w:val="ListParagraph"/>
        <w:numPr>
          <w:ilvl w:val="0"/>
          <w:numId w:val="1"/>
        </w:numPr>
        <w:spacing w:after="120"/>
        <w:ind w:left="284" w:hanging="284"/>
        <w:contextualSpacing w:val="0"/>
        <w:rPr>
          <w:sz w:val="28"/>
          <w:szCs w:val="28"/>
        </w:rPr>
      </w:pPr>
      <w:r w:rsidRPr="00883B8E">
        <w:rPr>
          <w:b/>
          <w:sz w:val="28"/>
          <w:szCs w:val="28"/>
        </w:rPr>
        <w:t>Circle</w:t>
      </w:r>
      <w:r>
        <w:rPr>
          <w:sz w:val="28"/>
          <w:szCs w:val="28"/>
        </w:rPr>
        <w:t xml:space="preserve">: In the circle there is only one focus, which is the centre of the circle. All the points of the circle are </w:t>
      </w:r>
      <w:r>
        <w:rPr>
          <w:b/>
          <w:sz w:val="28"/>
          <w:szCs w:val="28"/>
        </w:rPr>
        <w:t>equidistant</w:t>
      </w:r>
      <w:r>
        <w:rPr>
          <w:sz w:val="28"/>
          <w:szCs w:val="28"/>
        </w:rPr>
        <w:t xml:space="preserve"> from the focus.</w:t>
      </w:r>
    </w:p>
    <w:p w:rsidR="00357B5B" w:rsidRDefault="00627D64" w:rsidP="00357B5B">
      <w:pPr>
        <w:pStyle w:val="ListParagraph"/>
        <w:numPr>
          <w:ilvl w:val="0"/>
          <w:numId w:val="1"/>
        </w:numPr>
        <w:ind w:left="284" w:hanging="284"/>
        <w:rPr>
          <w:sz w:val="28"/>
          <w:szCs w:val="28"/>
        </w:rPr>
      </w:pPr>
      <w:r>
        <w:rPr>
          <w:b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14605</wp:posOffset>
            </wp:positionV>
            <wp:extent cx="4131310" cy="2465705"/>
            <wp:effectExtent l="1905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310" cy="246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6930" w:rsidRPr="00D403DC">
        <w:rPr>
          <w:b/>
          <w:sz w:val="28"/>
          <w:szCs w:val="28"/>
        </w:rPr>
        <w:t>Ellipse</w:t>
      </w:r>
      <w:r w:rsidR="00696930" w:rsidRPr="00D403DC">
        <w:rPr>
          <w:sz w:val="28"/>
          <w:szCs w:val="28"/>
        </w:rPr>
        <w:t xml:space="preserve">: In the ellipse, the </w:t>
      </w:r>
      <w:r w:rsidR="00696930" w:rsidRPr="00D403DC">
        <w:rPr>
          <w:i/>
          <w:sz w:val="28"/>
          <w:szCs w:val="28"/>
        </w:rPr>
        <w:t>sum</w:t>
      </w:r>
      <w:r w:rsidR="00696930" w:rsidRPr="00D403DC">
        <w:rPr>
          <w:sz w:val="28"/>
          <w:szCs w:val="28"/>
        </w:rPr>
        <w:t xml:space="preserve"> of the distances from each </w:t>
      </w:r>
    </w:p>
    <w:p w:rsidR="00357B5B" w:rsidRDefault="00696930" w:rsidP="00357B5B">
      <w:pPr>
        <w:pStyle w:val="ListParagraph"/>
        <w:ind w:left="284" w:firstLine="0"/>
        <w:rPr>
          <w:rFonts w:eastAsiaTheme="minorEastAsia"/>
          <w:sz w:val="28"/>
          <w:szCs w:val="28"/>
        </w:rPr>
      </w:pPr>
      <w:r w:rsidRPr="00D403DC">
        <w:rPr>
          <w:sz w:val="28"/>
          <w:szCs w:val="28"/>
        </w:rPr>
        <w:t xml:space="preserve">of the two foci is constant, and is equal to </w:t>
      </w:r>
      <m:oMath>
        <m:r>
          <w:rPr>
            <w:rFonts w:ascii="Cambria Math" w:hAnsi="Cambria Math"/>
            <w:sz w:val="28"/>
            <w:szCs w:val="28"/>
          </w:rPr>
          <m:t>2a</m:t>
        </m:r>
      </m:oMath>
      <w:r w:rsidR="00D403DC">
        <w:rPr>
          <w:rFonts w:eastAsiaTheme="minorEastAsia"/>
          <w:sz w:val="28"/>
          <w:szCs w:val="28"/>
        </w:rPr>
        <w:t>.</w:t>
      </w:r>
      <w:r w:rsidR="00357B5B">
        <w:rPr>
          <w:rFonts w:eastAsiaTheme="minorEastAsia"/>
          <w:sz w:val="28"/>
          <w:szCs w:val="28"/>
        </w:rPr>
        <w:t xml:space="preserve"> The </w:t>
      </w:r>
    </w:p>
    <w:p w:rsidR="00883B8E" w:rsidRPr="00D403DC" w:rsidRDefault="00357B5B" w:rsidP="00357B5B">
      <w:pPr>
        <w:pStyle w:val="ListParagraph"/>
        <w:ind w:left="284" w:firstLine="0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distance of each foci from the centre is </w:t>
      </w:r>
      <m:oMath>
        <m:r>
          <w:rPr>
            <w:rFonts w:ascii="Cambria Math" w:eastAsiaTheme="minorEastAsia" w:hAnsi="Cambria Math"/>
            <w:sz w:val="28"/>
            <w:szCs w:val="28"/>
          </w:rPr>
          <m:t>c</m:t>
        </m:r>
      </m:oMath>
      <w:r>
        <w:rPr>
          <w:rFonts w:eastAsiaTheme="minorEastAsia"/>
          <w:sz w:val="28"/>
          <w:szCs w:val="28"/>
        </w:rPr>
        <w:t>.</w:t>
      </w:r>
    </w:p>
    <w:p w:rsidR="00D403DC" w:rsidRDefault="00D403DC" w:rsidP="00357B5B">
      <w:pPr>
        <w:pStyle w:val="ListParagraph"/>
        <w:ind w:left="284" w:hanging="284"/>
        <w:rPr>
          <w:b/>
          <w:noProof/>
          <w:sz w:val="28"/>
          <w:szCs w:val="28"/>
          <w:lang w:eastAsia="en-NZ"/>
        </w:rPr>
      </w:pPr>
    </w:p>
    <w:p w:rsidR="00D403DC" w:rsidRPr="00D403DC" w:rsidRDefault="00D403DC" w:rsidP="00357B5B">
      <w:pPr>
        <w:pStyle w:val="ListParagraph"/>
        <w:ind w:left="284" w:hanging="284"/>
        <w:rPr>
          <w:sz w:val="28"/>
          <w:szCs w:val="28"/>
        </w:rPr>
      </w:pPr>
    </w:p>
    <w:p w:rsidR="00883B8E" w:rsidRDefault="00883B8E" w:rsidP="00357B5B">
      <w:pPr>
        <w:ind w:left="284" w:hanging="284"/>
        <w:rPr>
          <w:sz w:val="28"/>
          <w:szCs w:val="28"/>
        </w:rPr>
      </w:pPr>
    </w:p>
    <w:p w:rsidR="00883B8E" w:rsidRDefault="00883B8E" w:rsidP="00357B5B">
      <w:pPr>
        <w:ind w:left="284" w:hanging="284"/>
        <w:rPr>
          <w:sz w:val="28"/>
          <w:szCs w:val="28"/>
        </w:rPr>
      </w:pPr>
    </w:p>
    <w:p w:rsidR="00627D64" w:rsidRDefault="00627D64" w:rsidP="00357B5B">
      <w:pPr>
        <w:ind w:left="284" w:hanging="284"/>
        <w:rPr>
          <w:sz w:val="28"/>
          <w:szCs w:val="28"/>
        </w:rPr>
      </w:pPr>
    </w:p>
    <w:p w:rsidR="00883B8E" w:rsidRDefault="00883B8E" w:rsidP="00357B5B">
      <w:pPr>
        <w:ind w:left="284" w:hanging="284"/>
        <w:rPr>
          <w:sz w:val="28"/>
          <w:szCs w:val="28"/>
        </w:rPr>
      </w:pPr>
    </w:p>
    <w:p w:rsidR="00357B5B" w:rsidRDefault="00357B5B" w:rsidP="00357B5B">
      <w:pPr>
        <w:ind w:left="284" w:hanging="284"/>
        <w:rPr>
          <w:sz w:val="28"/>
          <w:szCs w:val="28"/>
        </w:rPr>
      </w:pPr>
    </w:p>
    <w:p w:rsidR="00883B8E" w:rsidRPr="00D403DC" w:rsidRDefault="00883B8E" w:rsidP="00357B5B">
      <w:pPr>
        <w:pStyle w:val="ListParagraph"/>
        <w:numPr>
          <w:ilvl w:val="0"/>
          <w:numId w:val="1"/>
        </w:numPr>
        <w:ind w:left="284" w:hanging="284"/>
        <w:rPr>
          <w:sz w:val="28"/>
          <w:szCs w:val="28"/>
        </w:rPr>
      </w:pPr>
      <w:r w:rsidRPr="008D3D57">
        <w:rPr>
          <w:b/>
          <w:sz w:val="28"/>
          <w:szCs w:val="28"/>
        </w:rPr>
        <w:t>Hyperbola</w:t>
      </w:r>
      <w:r>
        <w:rPr>
          <w:sz w:val="28"/>
          <w:szCs w:val="28"/>
        </w:rPr>
        <w:t xml:space="preserve">: In a hyperbola, the </w:t>
      </w:r>
      <w:r w:rsidR="00D403DC">
        <w:rPr>
          <w:i/>
          <w:sz w:val="28"/>
          <w:szCs w:val="28"/>
        </w:rPr>
        <w:t>difference</w:t>
      </w:r>
      <w:r w:rsidR="00D403DC">
        <w:rPr>
          <w:sz w:val="28"/>
          <w:szCs w:val="28"/>
        </w:rPr>
        <w:t xml:space="preserve"> of the distances from each of the two foci is constant and is equal to </w:t>
      </w:r>
      <m:oMath>
        <m:r>
          <w:rPr>
            <w:rFonts w:ascii="Cambria Math" w:hAnsi="Cambria Math"/>
            <w:sz w:val="28"/>
            <w:szCs w:val="28"/>
          </w:rPr>
          <m:t>2a</m:t>
        </m:r>
      </m:oMath>
      <w:r w:rsidR="00D403DC">
        <w:rPr>
          <w:rFonts w:eastAsiaTheme="minorEastAsia"/>
          <w:sz w:val="28"/>
          <w:szCs w:val="28"/>
        </w:rPr>
        <w:t>.</w:t>
      </w:r>
      <w:r w:rsidR="00627B70">
        <w:rPr>
          <w:rFonts w:eastAsiaTheme="minorEastAsia"/>
          <w:sz w:val="28"/>
          <w:szCs w:val="28"/>
        </w:rPr>
        <w:t xml:space="preserve"> The distance of each foci from the centre is </w:t>
      </w:r>
      <m:oMath>
        <m:r>
          <w:rPr>
            <w:rFonts w:ascii="Cambria Math" w:eastAsiaTheme="minorEastAsia" w:hAnsi="Cambria Math"/>
            <w:sz w:val="28"/>
            <w:szCs w:val="28"/>
          </w:rPr>
          <m:t>c</m:t>
        </m:r>
      </m:oMath>
      <w:r w:rsidR="00627B70">
        <w:rPr>
          <w:rFonts w:eastAsiaTheme="minorEastAsia"/>
          <w:sz w:val="28"/>
          <w:szCs w:val="28"/>
        </w:rPr>
        <w:t>.</w:t>
      </w:r>
    </w:p>
    <w:p w:rsidR="00D403DC" w:rsidRDefault="00627B70" w:rsidP="00357B5B">
      <w:pPr>
        <w:ind w:left="284" w:hanging="284"/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128270</wp:posOffset>
            </wp:positionV>
            <wp:extent cx="2655570" cy="268097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268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3DC" w:rsidRDefault="00627B70" w:rsidP="00357B5B">
      <w:pPr>
        <w:ind w:left="284" w:hanging="284"/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146050</wp:posOffset>
            </wp:positionV>
            <wp:extent cx="2004695" cy="1931035"/>
            <wp:effectExtent l="19050" t="0" r="0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193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3DC" w:rsidRDefault="00627B70" w:rsidP="00357B5B">
      <w:pPr>
        <w:ind w:left="284" w:hanging="284"/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2654300</wp:posOffset>
            </wp:positionH>
            <wp:positionV relativeFrom="paragraph">
              <wp:posOffset>-1270</wp:posOffset>
            </wp:positionV>
            <wp:extent cx="2066290" cy="1828800"/>
            <wp:effectExtent l="19050" t="0" r="0" b="0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3DC" w:rsidRDefault="00D403DC" w:rsidP="00357B5B">
      <w:pPr>
        <w:ind w:left="284" w:hanging="284"/>
        <w:rPr>
          <w:sz w:val="28"/>
          <w:szCs w:val="28"/>
        </w:rPr>
      </w:pPr>
    </w:p>
    <w:p w:rsidR="00D403DC" w:rsidRDefault="00D403DC" w:rsidP="00D403DC">
      <w:pPr>
        <w:rPr>
          <w:sz w:val="28"/>
          <w:szCs w:val="28"/>
        </w:rPr>
      </w:pPr>
    </w:p>
    <w:p w:rsidR="00D403DC" w:rsidRDefault="00D403DC" w:rsidP="00D403DC">
      <w:pPr>
        <w:rPr>
          <w:sz w:val="28"/>
          <w:szCs w:val="28"/>
        </w:rPr>
      </w:pPr>
    </w:p>
    <w:p w:rsidR="00D403DC" w:rsidRDefault="00D403DC" w:rsidP="00D403DC">
      <w:pPr>
        <w:rPr>
          <w:sz w:val="28"/>
          <w:szCs w:val="28"/>
        </w:rPr>
      </w:pPr>
    </w:p>
    <w:p w:rsidR="00D403DC" w:rsidRPr="00D403DC" w:rsidRDefault="00D403DC" w:rsidP="00D403DC">
      <w:pPr>
        <w:rPr>
          <w:sz w:val="28"/>
          <w:szCs w:val="28"/>
        </w:rPr>
      </w:pPr>
    </w:p>
    <w:p w:rsidR="00883B8E" w:rsidRDefault="00883B8E" w:rsidP="00883B8E">
      <w:pPr>
        <w:rPr>
          <w:sz w:val="28"/>
          <w:szCs w:val="28"/>
        </w:rPr>
      </w:pPr>
    </w:p>
    <w:p w:rsidR="00BE4345" w:rsidRDefault="00BE4345" w:rsidP="00883B8E">
      <w:pPr>
        <w:rPr>
          <w:sz w:val="28"/>
          <w:szCs w:val="28"/>
        </w:rPr>
      </w:pPr>
    </w:p>
    <w:p w:rsidR="00E53358" w:rsidRDefault="008D3D57" w:rsidP="008D3D57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b/>
          <w:noProof/>
          <w:sz w:val="28"/>
          <w:szCs w:val="28"/>
          <w:lang w:eastAsia="en-NZ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4627009</wp:posOffset>
            </wp:positionH>
            <wp:positionV relativeFrom="paragraph">
              <wp:posOffset>25685</wp:posOffset>
            </wp:positionV>
            <wp:extent cx="2097427" cy="2404153"/>
            <wp:effectExtent l="19050" t="0" r="0" b="0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27" cy="2404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7B70" w:rsidRPr="008D3D57">
        <w:rPr>
          <w:b/>
          <w:sz w:val="28"/>
          <w:szCs w:val="28"/>
        </w:rPr>
        <w:t>Parabola</w:t>
      </w:r>
      <w:r w:rsidR="00627B70">
        <w:rPr>
          <w:sz w:val="28"/>
          <w:szCs w:val="28"/>
        </w:rPr>
        <w:t>: In a parabola, there is only one focus.</w:t>
      </w:r>
      <w:r>
        <w:rPr>
          <w:sz w:val="28"/>
          <w:szCs w:val="28"/>
        </w:rPr>
        <w:t xml:space="preserve"> There is a </w:t>
      </w:r>
    </w:p>
    <w:p w:rsidR="00E53358" w:rsidRDefault="008D3D57" w:rsidP="00E53358">
      <w:pPr>
        <w:pStyle w:val="ListParagraph"/>
        <w:ind w:left="284" w:firstLine="0"/>
        <w:rPr>
          <w:sz w:val="28"/>
          <w:szCs w:val="28"/>
        </w:rPr>
      </w:pPr>
      <w:r>
        <w:rPr>
          <w:sz w:val="28"/>
          <w:szCs w:val="28"/>
        </w:rPr>
        <w:t xml:space="preserve">line called the </w:t>
      </w:r>
      <w:r w:rsidRPr="008D3D57">
        <w:rPr>
          <w:b/>
          <w:sz w:val="28"/>
          <w:szCs w:val="28"/>
        </w:rPr>
        <w:t>directrix</w:t>
      </w:r>
      <w:r>
        <w:rPr>
          <w:sz w:val="28"/>
          <w:szCs w:val="28"/>
        </w:rPr>
        <w:t xml:space="preserve">; and for any point on the parabola, </w:t>
      </w:r>
    </w:p>
    <w:p w:rsidR="00E53358" w:rsidRDefault="008D3D57" w:rsidP="00E53358">
      <w:pPr>
        <w:pStyle w:val="ListParagraph"/>
        <w:ind w:left="284" w:firstLine="0"/>
        <w:rPr>
          <w:sz w:val="28"/>
          <w:szCs w:val="28"/>
        </w:rPr>
      </w:pPr>
      <w:r>
        <w:rPr>
          <w:sz w:val="28"/>
          <w:szCs w:val="28"/>
        </w:rPr>
        <w:t xml:space="preserve">the distance from the focus is the same as the horizontal </w:t>
      </w:r>
    </w:p>
    <w:p w:rsidR="008D3D57" w:rsidRDefault="008D3D57" w:rsidP="00E53358">
      <w:pPr>
        <w:pStyle w:val="ListParagraph"/>
        <w:ind w:left="284" w:firstLine="0"/>
        <w:rPr>
          <w:sz w:val="28"/>
          <w:szCs w:val="28"/>
        </w:rPr>
      </w:pPr>
      <w:r>
        <w:rPr>
          <w:sz w:val="28"/>
          <w:szCs w:val="28"/>
        </w:rPr>
        <w:t>distance from the directrix.</w:t>
      </w:r>
      <w:r w:rsidR="00E53358">
        <w:rPr>
          <w:sz w:val="28"/>
          <w:szCs w:val="28"/>
        </w:rPr>
        <w:t xml:space="preserve"> In other words, the path the</w:t>
      </w:r>
    </w:p>
    <w:p w:rsidR="00E53358" w:rsidRDefault="00E53358" w:rsidP="00E53358">
      <w:pPr>
        <w:pStyle w:val="ListParagraph"/>
        <w:ind w:left="284" w:firstLine="0"/>
        <w:rPr>
          <w:sz w:val="28"/>
          <w:szCs w:val="28"/>
        </w:rPr>
      </w:pPr>
      <w:r>
        <w:rPr>
          <w:sz w:val="28"/>
          <w:szCs w:val="28"/>
        </w:rPr>
        <w:t xml:space="preserve">parabola forms is always the same distance from a </w:t>
      </w:r>
    </w:p>
    <w:p w:rsidR="00E53358" w:rsidRDefault="00E53358" w:rsidP="00E53358">
      <w:pPr>
        <w:pStyle w:val="ListParagraph"/>
        <w:ind w:left="284" w:firstLine="0"/>
        <w:rPr>
          <w:sz w:val="28"/>
          <w:szCs w:val="28"/>
        </w:rPr>
      </w:pPr>
      <w:r>
        <w:rPr>
          <w:sz w:val="28"/>
          <w:szCs w:val="28"/>
        </w:rPr>
        <w:t xml:space="preserve">straight line (the directrix) as it is from a fixed point </w:t>
      </w:r>
    </w:p>
    <w:p w:rsidR="00E53358" w:rsidRDefault="00E53358" w:rsidP="00E53358">
      <w:pPr>
        <w:pStyle w:val="ListParagraph"/>
        <w:ind w:left="284" w:firstLine="0"/>
        <w:rPr>
          <w:sz w:val="28"/>
          <w:szCs w:val="28"/>
        </w:rPr>
      </w:pPr>
      <w:r>
        <w:rPr>
          <w:sz w:val="28"/>
          <w:szCs w:val="28"/>
        </w:rPr>
        <w:t>(the focus).</w:t>
      </w:r>
    </w:p>
    <w:p w:rsidR="00633EC7" w:rsidRDefault="00633EC7" w:rsidP="00E53358">
      <w:pPr>
        <w:pStyle w:val="ListParagraph"/>
        <w:ind w:left="284" w:firstLine="0"/>
        <w:rPr>
          <w:sz w:val="28"/>
          <w:szCs w:val="28"/>
        </w:rPr>
      </w:pPr>
    </w:p>
    <w:p w:rsidR="00633EC7" w:rsidRDefault="00633EC7" w:rsidP="00E53358">
      <w:pPr>
        <w:pStyle w:val="ListParagraph"/>
        <w:ind w:left="284" w:firstLine="0"/>
        <w:rPr>
          <w:sz w:val="28"/>
          <w:szCs w:val="28"/>
        </w:rPr>
      </w:pPr>
    </w:p>
    <w:p w:rsidR="00633EC7" w:rsidRDefault="00633EC7" w:rsidP="00E53358">
      <w:pPr>
        <w:pStyle w:val="ListParagraph"/>
        <w:ind w:left="284" w:firstLine="0"/>
        <w:rPr>
          <w:sz w:val="28"/>
          <w:szCs w:val="28"/>
        </w:rPr>
      </w:pPr>
    </w:p>
    <w:p w:rsidR="00633EC7" w:rsidRDefault="00633EC7" w:rsidP="00633EC7">
      <w:pPr>
        <w:ind w:left="0" w:firstLine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ECCENTRICITY</w:t>
      </w:r>
    </w:p>
    <w:p w:rsidR="00633EC7" w:rsidRDefault="00633EC7" w:rsidP="00633EC7">
      <w:p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Eccentricity is a measure of how much a shape deviates from a perfect circular shape. </w:t>
      </w:r>
    </w:p>
    <w:p w:rsidR="00633EC7" w:rsidRDefault="00633EC7" w:rsidP="00633EC7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Circles have an eccentricity of 0.</w:t>
      </w:r>
    </w:p>
    <w:p w:rsidR="00633EC7" w:rsidRDefault="00633EC7" w:rsidP="00633EC7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Ellipses can go from almost circular (eccentricity close to 0) to just short of breaking down as a closed shape (eccentricity close to 1)</w:t>
      </w:r>
    </w:p>
    <w:p w:rsidR="00633EC7" w:rsidRDefault="00633EC7" w:rsidP="00633EC7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Parabolas are not closed shapes, and their eccentricity is 1.</w:t>
      </w:r>
    </w:p>
    <w:p w:rsidR="00633EC7" w:rsidRPr="00633EC7" w:rsidRDefault="00633EC7" w:rsidP="00633EC7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Hyperbolae have two branches, and their eccentricity is greater than 1.</w:t>
      </w:r>
      <w:r w:rsidR="008161A6">
        <w:rPr>
          <w:sz w:val="28"/>
          <w:szCs w:val="28"/>
        </w:rPr>
        <w:t xml:space="preserve"> As </w:t>
      </w:r>
      <m:oMath>
        <m:r>
          <w:rPr>
            <w:rFonts w:ascii="Cambria Math" w:hAnsi="Cambria Math"/>
            <w:sz w:val="28"/>
            <w:szCs w:val="28"/>
          </w:rPr>
          <m:t>e</m:t>
        </m:r>
      </m:oMath>
      <w:r w:rsidR="008161A6">
        <w:rPr>
          <w:rFonts w:eastAsiaTheme="minorEastAsia"/>
          <w:sz w:val="28"/>
          <w:szCs w:val="28"/>
        </w:rPr>
        <w:t xml:space="preserve"> increases the asymptotes steepen and the hyperbola widens.</w:t>
      </w:r>
    </w:p>
    <w:p w:rsidR="00633EC7" w:rsidRDefault="00633EC7" w:rsidP="00E53358">
      <w:pPr>
        <w:pStyle w:val="ListParagraph"/>
        <w:ind w:left="284" w:firstLine="0"/>
        <w:rPr>
          <w:sz w:val="28"/>
          <w:szCs w:val="28"/>
        </w:rPr>
      </w:pPr>
    </w:p>
    <w:p w:rsidR="00633EC7" w:rsidRDefault="00627D64" w:rsidP="00627D64">
      <w:pPr>
        <w:ind w:left="0" w:firstLine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EQUATIONS FOR FEATURES OF CONIC SECTIONS</w:t>
      </w:r>
    </w:p>
    <w:p w:rsidR="00627D64" w:rsidRDefault="00E27D6B" w:rsidP="00627D64">
      <w:pPr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.75pt;margin-top:15.6pt;width:181.45pt;height:102.75pt;z-index:251664384">
            <v:textbox style="mso-next-textbox:#_x0000_s1027">
              <w:txbxContent>
                <w:p w:rsidR="00627D64" w:rsidRDefault="00627D64" w:rsidP="00627D64">
                  <w:pPr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627D64">
                    <w:rPr>
                      <w:b/>
                      <w:sz w:val="28"/>
                      <w:szCs w:val="28"/>
                    </w:rPr>
                    <w:t>Parabola</w:t>
                  </w:r>
                  <w:r>
                    <w:rPr>
                      <w:sz w:val="28"/>
                      <w:szCs w:val="28"/>
                    </w:rPr>
                    <w:t xml:space="preserve">: </w:t>
                  </w:r>
                </w:p>
                <w:p w:rsidR="00627D64" w:rsidRDefault="00627D64" w:rsidP="008161A6">
                  <w:pPr>
                    <w:spacing w:after="120"/>
                    <w:ind w:left="0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Eccentricity, 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e=1</m:t>
                    </m:r>
                  </m:oMath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</w:t>
                  </w:r>
                </w:p>
                <w:p w:rsidR="00627D64" w:rsidRDefault="00627D64" w:rsidP="008161A6">
                  <w:pPr>
                    <w:spacing w:after="120"/>
                    <w:ind w:left="0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   Focus is at </w:t>
                  </w:r>
                  <m:oMath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(a,0)</m:t>
                    </m:r>
                  </m:oMath>
                </w:p>
                <w:p w:rsidR="00627D64" w:rsidRDefault="00627D64" w:rsidP="00627D64">
                  <w:pPr>
                    <w:ind w:left="0"/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   Directrix is </w:t>
                  </w:r>
                  <m:oMath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x=-a</m:t>
                    </m:r>
                  </m:oMath>
                </w:p>
              </w:txbxContent>
            </v:textbox>
          </v:shape>
        </w:pict>
      </w: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Default="00E27D6B" w:rsidP="00883B8E">
      <w:pPr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pict>
          <v:shape id="_x0000_s1028" type="#_x0000_t202" style="position:absolute;left:0;text-align:left;margin-left:2.75pt;margin-top:14.75pt;width:181.45pt;height:114.9pt;z-index:251665408">
            <v:textbox style="mso-next-textbox:#_x0000_s1028">
              <w:txbxContent>
                <w:p w:rsidR="00627D64" w:rsidRDefault="00627D64" w:rsidP="00627D64">
                  <w:pPr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>
                    <w:rPr>
                      <w:b/>
                      <w:sz w:val="28"/>
                      <w:szCs w:val="28"/>
                    </w:rPr>
                    <w:t>Ellipse</w:t>
                  </w:r>
                  <w:r>
                    <w:rPr>
                      <w:sz w:val="28"/>
                      <w:szCs w:val="28"/>
                    </w:rPr>
                    <w:t xml:space="preserve">: </w:t>
                  </w:r>
                </w:p>
                <w:p w:rsidR="00627D64" w:rsidRDefault="00627D64" w:rsidP="008161A6">
                  <w:pPr>
                    <w:spacing w:after="120"/>
                    <w:ind w:left="0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Eccentricity, 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den>
                    </m:f>
                  </m:oMath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</w:t>
                  </w:r>
                </w:p>
                <w:p w:rsidR="00627D64" w:rsidRDefault="00627D64" w:rsidP="008161A6">
                  <w:pPr>
                    <w:spacing w:after="120"/>
                    <w:ind w:left="0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   Foci are at </w:t>
                  </w:r>
                  <m:oMath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(c,0)</m:t>
                    </m:r>
                  </m:oMath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(-c,0)</m:t>
                    </m:r>
                  </m:oMath>
                </w:p>
                <w:p w:rsidR="00627D64" w:rsidRDefault="008161A6" w:rsidP="00627D64">
                  <w:pPr>
                    <w:ind w:left="0"/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   </w:t>
                  </w:r>
                  <m:oMath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oMath>
                </w:p>
              </w:txbxContent>
            </v:textbox>
          </v:shape>
        </w:pict>
      </w: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883B8E" w:rsidRDefault="00883B8E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Default="00E27D6B" w:rsidP="00883B8E">
      <w:pPr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pict>
          <v:shape id="_x0000_s1029" type="#_x0000_t202" style="position:absolute;left:0;text-align:left;margin-left:2.75pt;margin-top:7.4pt;width:181.45pt;height:114.9pt;z-index:251666432">
            <v:textbox style="mso-next-textbox:#_x0000_s1029">
              <w:txbxContent>
                <w:p w:rsidR="008161A6" w:rsidRDefault="008161A6" w:rsidP="008161A6">
                  <w:pPr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>
                    <w:rPr>
                      <w:b/>
                      <w:sz w:val="28"/>
                      <w:szCs w:val="28"/>
                    </w:rPr>
                    <w:t>Hyperbola</w:t>
                  </w:r>
                  <w:r>
                    <w:rPr>
                      <w:sz w:val="28"/>
                      <w:szCs w:val="28"/>
                    </w:rPr>
                    <w:t xml:space="preserve">: </w:t>
                  </w:r>
                </w:p>
                <w:p w:rsidR="008161A6" w:rsidRDefault="008161A6" w:rsidP="008161A6">
                  <w:pPr>
                    <w:spacing w:after="120"/>
                    <w:ind w:left="0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Eccentricity, 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c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a</m:t>
                        </m:r>
                      </m:den>
                    </m:f>
                  </m:oMath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</w:t>
                  </w:r>
                </w:p>
                <w:p w:rsidR="008161A6" w:rsidRDefault="008161A6" w:rsidP="008161A6">
                  <w:pPr>
                    <w:spacing w:after="120"/>
                    <w:ind w:left="0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   Foci are at </w:t>
                  </w:r>
                  <m:oMath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(c,0)</m:t>
                    </m:r>
                  </m:oMath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(-c,0)</m:t>
                    </m:r>
                  </m:oMath>
                </w:p>
                <w:p w:rsidR="008161A6" w:rsidRDefault="008161A6" w:rsidP="008161A6">
                  <w:pPr>
                    <w:ind w:left="0"/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 xml:space="preserve">    </w:t>
                  </w:r>
                  <m:oMath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oMath>
                </w:p>
              </w:txbxContent>
            </v:textbox>
          </v:shape>
        </w:pict>
      </w: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Default="00A43014" w:rsidP="00883B8E">
      <w:pPr>
        <w:rPr>
          <w:sz w:val="28"/>
          <w:szCs w:val="28"/>
        </w:rPr>
      </w:pPr>
    </w:p>
    <w:p w:rsidR="00A43014" w:rsidRPr="00883B8E" w:rsidRDefault="00A43014" w:rsidP="009A360B">
      <w:pPr>
        <w:ind w:left="0" w:firstLine="0"/>
        <w:rPr>
          <w:sz w:val="28"/>
          <w:szCs w:val="28"/>
        </w:rPr>
      </w:pPr>
    </w:p>
    <w:sectPr w:rsidR="00A43014" w:rsidRPr="00883B8E" w:rsidSect="003B0D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782" w:rsidRDefault="00F22782" w:rsidP="000903AB">
      <w:pPr>
        <w:spacing w:line="240" w:lineRule="auto"/>
      </w:pPr>
      <w:r>
        <w:separator/>
      </w:r>
    </w:p>
  </w:endnote>
  <w:endnote w:type="continuationSeparator" w:id="1">
    <w:p w:rsidR="00F22782" w:rsidRDefault="00F22782" w:rsidP="000903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782" w:rsidRDefault="00F22782" w:rsidP="000903AB">
      <w:pPr>
        <w:spacing w:line="240" w:lineRule="auto"/>
      </w:pPr>
      <w:r>
        <w:separator/>
      </w:r>
    </w:p>
  </w:footnote>
  <w:footnote w:type="continuationSeparator" w:id="1">
    <w:p w:rsidR="00F22782" w:rsidRDefault="00F22782" w:rsidP="000903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C37D9"/>
    <w:multiLevelType w:val="hybridMultilevel"/>
    <w:tmpl w:val="DD0A5706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50884141"/>
    <w:multiLevelType w:val="hybridMultilevel"/>
    <w:tmpl w:val="8E0000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2088B"/>
    <w:multiLevelType w:val="hybridMultilevel"/>
    <w:tmpl w:val="E698FD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0D41"/>
    <w:rsid w:val="00042D64"/>
    <w:rsid w:val="00067C11"/>
    <w:rsid w:val="000903AB"/>
    <w:rsid w:val="002A02D8"/>
    <w:rsid w:val="002D2C5C"/>
    <w:rsid w:val="00357B5B"/>
    <w:rsid w:val="003638EB"/>
    <w:rsid w:val="003B0D41"/>
    <w:rsid w:val="005C54FF"/>
    <w:rsid w:val="00627B70"/>
    <w:rsid w:val="00627D64"/>
    <w:rsid w:val="00633EC7"/>
    <w:rsid w:val="006565DB"/>
    <w:rsid w:val="00657BFD"/>
    <w:rsid w:val="00696930"/>
    <w:rsid w:val="00696B6D"/>
    <w:rsid w:val="006D5E43"/>
    <w:rsid w:val="008161A6"/>
    <w:rsid w:val="00883B8E"/>
    <w:rsid w:val="008D3D57"/>
    <w:rsid w:val="0092406F"/>
    <w:rsid w:val="009275E1"/>
    <w:rsid w:val="009A360B"/>
    <w:rsid w:val="00A43014"/>
    <w:rsid w:val="00A85FED"/>
    <w:rsid w:val="00A91555"/>
    <w:rsid w:val="00BE4345"/>
    <w:rsid w:val="00C0783A"/>
    <w:rsid w:val="00D403DC"/>
    <w:rsid w:val="00D74C27"/>
    <w:rsid w:val="00D817E9"/>
    <w:rsid w:val="00E24D5D"/>
    <w:rsid w:val="00E27D6B"/>
    <w:rsid w:val="00E416EF"/>
    <w:rsid w:val="00E53358"/>
    <w:rsid w:val="00F22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38E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69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03A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03AB"/>
  </w:style>
  <w:style w:type="paragraph" w:styleId="Footer">
    <w:name w:val="footer"/>
    <w:basedOn w:val="Normal"/>
    <w:link w:val="FooterChar"/>
    <w:uiPriority w:val="99"/>
    <w:semiHidden/>
    <w:unhideWhenUsed/>
    <w:rsid w:val="000903A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03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3</cp:revision>
  <dcterms:created xsi:type="dcterms:W3CDTF">2011-08-21T20:00:00Z</dcterms:created>
  <dcterms:modified xsi:type="dcterms:W3CDTF">2011-08-22T22:04:00Z</dcterms:modified>
</cp:coreProperties>
</file>